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05DC6">
      <w:pPr>
        <w:widowControl/>
        <w:jc w:val="left"/>
        <w:rPr>
          <w:rFonts w:eastAsia="黑体" w:cs="Times New Roman"/>
          <w:sz w:val="32"/>
          <w:szCs w:val="32"/>
        </w:rPr>
      </w:pPr>
      <w:r>
        <w:rPr>
          <w:rFonts w:eastAsia="黑体" w:cs="Times New Roman"/>
          <w:sz w:val="32"/>
          <w:szCs w:val="32"/>
        </w:rPr>
        <w:t>附件3</w:t>
      </w:r>
    </w:p>
    <w:p w14:paraId="15623EDC">
      <w:pPr>
        <w:widowControl/>
        <w:spacing w:line="540" w:lineRule="exact"/>
        <w:jc w:val="center"/>
        <w:rPr>
          <w:rFonts w:eastAsia="方正小标宋简体" w:cs="Times New Roman"/>
          <w:sz w:val="44"/>
          <w:szCs w:val="44"/>
        </w:rPr>
      </w:pPr>
      <w:r>
        <w:rPr>
          <w:rFonts w:eastAsia="方正小标宋简体" w:cs="Times New Roman"/>
          <w:sz w:val="44"/>
          <w:szCs w:val="44"/>
        </w:rPr>
        <w:t>不合格检验项目小知识</w:t>
      </w:r>
    </w:p>
    <w:p w14:paraId="6B582F52">
      <w:pPr>
        <w:widowControl/>
        <w:spacing w:line="540" w:lineRule="exact"/>
        <w:jc w:val="center"/>
        <w:rPr>
          <w:rFonts w:eastAsia="方正小标宋简体" w:cs="Times New Roman"/>
          <w:color w:val="auto"/>
          <w:sz w:val="44"/>
          <w:szCs w:val="44"/>
        </w:rPr>
      </w:pPr>
    </w:p>
    <w:p w14:paraId="37D2052C">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（一）吡虫啉</w:t>
      </w:r>
    </w:p>
    <w:p w14:paraId="4241E46E">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吡虫啉是一种新烟碱类高效内吸性广谱杀虫剂，主要用于防治刺吸式口器害虫，对人畜低毒但对蜜蜂等传粉昆虫具有高毒性。少量的残留不会引起人体急性中毒，但长期食用吡虫啉超标的食品，对人体健康可能有一定影响。《食品安全国家标准 食品中农药最大残留限量》（GB 2763-2026）中规定，吡虫啉在香蕉中的最大残留限量值为0.05mg/kg。</w:t>
      </w:r>
    </w:p>
    <w:p w14:paraId="2C020265">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（二）噻虫嗪</w:t>
      </w:r>
    </w:p>
    <w:p w14:paraId="2F1B3659">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噻虫嗪是烟碱类杀虫剂，具有胃毒、触杀和内吸作用。少量的残留不会引起人体急性中毒，但长期食用噻虫嗪超标的食品，对人体健康可能有一定影响。</w:t>
      </w:r>
      <w:r>
        <w:rPr>
          <w:rFonts w:hint="eastAsia" w:ascii="仿宋_GB2312" w:hAnsi="仿宋_GB2312" w:eastAsia="仿宋_GB2312" w:cs="仿宋_GB2312"/>
          <w:color w:val="auto"/>
          <w:sz w:val="32"/>
          <w:szCs w:val="32"/>
          <w:shd w:val="clear" w:color="auto" w:fill="FFFFFF"/>
          <w:lang w:eastAsia="zh-CN"/>
        </w:rPr>
        <w:t>《食品安全国家标准 食品中农药最大残留限量》（GB 2763-2026）</w:t>
      </w:r>
      <w:r>
        <w:rPr>
          <w:rFonts w:hint="default" w:ascii="仿宋_GB2312" w:hAnsi="仿宋_GB2312" w:eastAsia="仿宋_GB2312" w:cs="仿宋_GB2312"/>
          <w:color w:val="auto"/>
          <w:sz w:val="32"/>
          <w:szCs w:val="32"/>
          <w:shd w:val="clear" w:color="auto" w:fill="FFFFFF"/>
          <w:lang w:val="en-US" w:eastAsia="zh-CN"/>
        </w:rPr>
        <w:t>中规定，噻虫嗪在</w:t>
      </w:r>
      <w:r>
        <w:rPr>
          <w:rFonts w:hint="eastAsia" w:ascii="仿宋_GB2312" w:hAnsi="仿宋_GB2312" w:eastAsia="仿宋_GB2312" w:cs="仿宋_GB2312"/>
          <w:color w:val="auto"/>
          <w:sz w:val="32"/>
          <w:szCs w:val="32"/>
          <w:shd w:val="clear" w:color="auto" w:fill="FFFFFF"/>
          <w:lang w:val="en-US" w:eastAsia="zh-CN"/>
        </w:rPr>
        <w:t>葱、豇豆</w:t>
      </w:r>
      <w:r>
        <w:rPr>
          <w:rFonts w:hint="default" w:ascii="仿宋_GB2312" w:hAnsi="仿宋_GB2312" w:eastAsia="仿宋_GB2312" w:cs="仿宋_GB2312"/>
          <w:color w:val="auto"/>
          <w:sz w:val="32"/>
          <w:szCs w:val="32"/>
          <w:shd w:val="clear" w:color="auto" w:fill="FFFFFF"/>
          <w:lang w:val="en-US" w:eastAsia="zh-CN"/>
        </w:rPr>
        <w:t>中的最大残留限量值</w:t>
      </w:r>
      <w:r>
        <w:rPr>
          <w:rFonts w:hint="eastAsia" w:ascii="仿宋_GB2312" w:hAnsi="仿宋_GB2312" w:eastAsia="仿宋_GB2312" w:cs="仿宋_GB2312"/>
          <w:color w:val="auto"/>
          <w:sz w:val="32"/>
          <w:szCs w:val="32"/>
          <w:shd w:val="clear" w:color="auto" w:fill="FFFFFF"/>
          <w:lang w:val="en-US" w:eastAsia="zh-CN"/>
        </w:rPr>
        <w:t>分别</w:t>
      </w:r>
      <w:r>
        <w:rPr>
          <w:rFonts w:hint="default" w:ascii="仿宋_GB2312" w:hAnsi="仿宋_GB2312" w:eastAsia="仿宋_GB2312" w:cs="仿宋_GB2312"/>
          <w:color w:val="auto"/>
          <w:sz w:val="32"/>
          <w:szCs w:val="32"/>
          <w:shd w:val="clear" w:color="auto" w:fill="FFFFFF"/>
          <w:lang w:val="en-US" w:eastAsia="zh-CN"/>
        </w:rPr>
        <w:t>为0.</w:t>
      </w:r>
      <w:r>
        <w:rPr>
          <w:rFonts w:hint="eastAsia" w:ascii="仿宋_GB2312" w:hAnsi="仿宋_GB2312" w:eastAsia="仿宋_GB2312" w:cs="仿宋_GB2312"/>
          <w:color w:val="auto"/>
          <w:sz w:val="32"/>
          <w:szCs w:val="32"/>
          <w:shd w:val="clear" w:color="auto" w:fill="FFFFFF"/>
          <w:lang w:val="en-US" w:eastAsia="zh-CN"/>
        </w:rPr>
        <w:t>3</w:t>
      </w:r>
      <w:r>
        <w:rPr>
          <w:rFonts w:hint="default" w:ascii="仿宋_GB2312" w:hAnsi="仿宋_GB2312" w:eastAsia="仿宋_GB2312" w:cs="仿宋_GB2312"/>
          <w:color w:val="auto"/>
          <w:sz w:val="32"/>
          <w:szCs w:val="32"/>
          <w:shd w:val="clear" w:color="auto" w:fill="FFFFFF"/>
          <w:lang w:val="en-US" w:eastAsia="zh-CN"/>
        </w:rPr>
        <w:t>mg/kg</w:t>
      </w:r>
      <w:r>
        <w:rPr>
          <w:rFonts w:hint="eastAsia" w:ascii="仿宋_GB2312" w:hAnsi="仿宋_GB2312" w:eastAsia="仿宋_GB2312" w:cs="仿宋_GB2312"/>
          <w:color w:val="auto"/>
          <w:sz w:val="32"/>
          <w:szCs w:val="32"/>
          <w:shd w:val="clear" w:color="auto" w:fill="FFFFFF"/>
          <w:lang w:val="en-US" w:eastAsia="zh-CN"/>
        </w:rPr>
        <w:t>、0.5mg/kg</w:t>
      </w:r>
      <w:r>
        <w:rPr>
          <w:rFonts w:hint="default" w:ascii="仿宋_GB2312" w:hAnsi="仿宋_GB2312" w:eastAsia="仿宋_GB2312" w:cs="仿宋_GB2312"/>
          <w:color w:val="auto"/>
          <w:sz w:val="32"/>
          <w:szCs w:val="32"/>
          <w:shd w:val="clear" w:color="auto" w:fill="FFFFFF"/>
          <w:lang w:val="en-US" w:eastAsia="zh-CN"/>
        </w:rPr>
        <w:t>。</w:t>
      </w:r>
    </w:p>
    <w:p w14:paraId="6EC65C3E">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（三）噻虫胺</w:t>
      </w:r>
    </w:p>
    <w:p w14:paraId="3EDE6BC0">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default" w:ascii="仿宋_GB2312" w:hAnsi="仿宋_GB2312" w:eastAsia="仿宋_GB2312" w:cs="仿宋_GB2312"/>
          <w:color w:val="auto"/>
          <w:sz w:val="32"/>
          <w:szCs w:val="32"/>
          <w:shd w:val="clear" w:color="auto" w:fill="FFFFFF"/>
          <w:lang w:val="en-US" w:eastAsia="zh-CN"/>
        </w:rPr>
        <w:t>噻虫胺主要应用于农业领域，作为杀虫剂用于防治多种作物害虫。在水稻种植中，用于防治稻飞虱和叶蝉；在蔬菜和果树栽培中，防治蚜虫、蓟马、粉虱等刺吸式害虫；还可用于土壤处理或种子包衣防治地下害虫如蛴螬、金针虫和地老虎。少量的残留不会引起人体急性中毒，但长期食用噻虫胺超标的食品，对人体健康可能有一定影响。</w:t>
      </w:r>
      <w:r>
        <w:rPr>
          <w:rFonts w:hint="eastAsia" w:ascii="仿宋_GB2312" w:hAnsi="仿宋_GB2312" w:eastAsia="仿宋_GB2312" w:cs="仿宋_GB2312"/>
          <w:color w:val="auto"/>
          <w:sz w:val="32"/>
          <w:szCs w:val="32"/>
          <w:shd w:val="clear" w:color="auto" w:fill="FFFFFF"/>
          <w:lang w:eastAsia="zh-CN"/>
        </w:rPr>
        <w:t>《食品安全国家标准 食品中农药最大残留限量》（GB 2763-2026）</w:t>
      </w:r>
      <w:r>
        <w:rPr>
          <w:rFonts w:hint="default" w:ascii="仿宋_GB2312" w:hAnsi="仿宋_GB2312" w:eastAsia="仿宋_GB2312" w:cs="仿宋_GB2312"/>
          <w:color w:val="auto"/>
          <w:sz w:val="32"/>
          <w:szCs w:val="32"/>
          <w:shd w:val="clear" w:color="auto" w:fill="FFFFFF"/>
          <w:lang w:val="en-US" w:eastAsia="zh-CN"/>
        </w:rPr>
        <w:t>中规定，噻虫胺在</w:t>
      </w:r>
      <w:r>
        <w:rPr>
          <w:rFonts w:hint="eastAsia" w:ascii="仿宋_GB2312" w:hAnsi="仿宋_GB2312" w:eastAsia="仿宋_GB2312" w:cs="仿宋_GB2312"/>
          <w:color w:val="auto"/>
          <w:sz w:val="32"/>
          <w:szCs w:val="32"/>
          <w:shd w:val="clear" w:color="auto" w:fill="FFFFFF"/>
          <w:lang w:val="en-US" w:eastAsia="zh-CN"/>
        </w:rPr>
        <w:t>姜、豇豆、辣椒</w:t>
      </w:r>
      <w:r>
        <w:rPr>
          <w:rFonts w:hint="default" w:ascii="仿宋_GB2312" w:hAnsi="仿宋_GB2312" w:eastAsia="仿宋_GB2312" w:cs="仿宋_GB2312"/>
          <w:color w:val="auto"/>
          <w:sz w:val="32"/>
          <w:szCs w:val="32"/>
          <w:shd w:val="clear" w:color="auto" w:fill="FFFFFF"/>
          <w:lang w:val="en-US" w:eastAsia="zh-CN"/>
        </w:rPr>
        <w:t>中的最大残留限量值</w:t>
      </w:r>
      <w:r>
        <w:rPr>
          <w:rFonts w:hint="eastAsia" w:ascii="仿宋_GB2312" w:hAnsi="仿宋_GB2312" w:eastAsia="仿宋_GB2312" w:cs="仿宋_GB2312"/>
          <w:color w:val="auto"/>
          <w:sz w:val="32"/>
          <w:szCs w:val="32"/>
          <w:shd w:val="clear" w:color="auto" w:fill="FFFFFF"/>
          <w:lang w:val="en-US" w:eastAsia="zh-CN"/>
        </w:rPr>
        <w:t>分别</w:t>
      </w:r>
      <w:r>
        <w:rPr>
          <w:rFonts w:hint="default" w:ascii="仿宋_GB2312" w:hAnsi="仿宋_GB2312" w:eastAsia="仿宋_GB2312" w:cs="仿宋_GB2312"/>
          <w:color w:val="auto"/>
          <w:sz w:val="32"/>
          <w:szCs w:val="32"/>
          <w:shd w:val="clear" w:color="auto" w:fill="FFFFFF"/>
          <w:lang w:val="en-US" w:eastAsia="zh-CN"/>
        </w:rPr>
        <w:t>为0.2mg/kg</w:t>
      </w:r>
      <w:r>
        <w:rPr>
          <w:rFonts w:hint="eastAsia" w:ascii="仿宋_GB2312" w:hAnsi="仿宋_GB2312" w:eastAsia="仿宋_GB2312" w:cs="仿宋_GB2312"/>
          <w:color w:val="auto"/>
          <w:sz w:val="32"/>
          <w:szCs w:val="32"/>
          <w:shd w:val="clear" w:color="auto" w:fill="FFFFFF"/>
          <w:lang w:val="en-US" w:eastAsia="zh-CN"/>
        </w:rPr>
        <w:t>、0.01mg/kg、0.05mg/kg</w:t>
      </w:r>
      <w:r>
        <w:rPr>
          <w:rFonts w:hint="default" w:ascii="仿宋_GB2312" w:hAnsi="仿宋_GB2312" w:eastAsia="仿宋_GB2312" w:cs="仿宋_GB2312"/>
          <w:color w:val="auto"/>
          <w:sz w:val="32"/>
          <w:szCs w:val="32"/>
          <w:shd w:val="clear" w:color="auto" w:fill="FFFFFF"/>
          <w:lang w:val="en-US" w:eastAsia="zh-CN"/>
        </w:rPr>
        <w:t>。</w:t>
      </w:r>
    </w:p>
    <w:p w14:paraId="2871B0B5">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（四）二氧化硫残留量</w:t>
      </w:r>
    </w:p>
    <w:p w14:paraId="7FA29AF7">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二氧化硫作为漂白剂、防腐剂、抗氧化剂可用于经表面处理的鲜水果、水果干类、蜜饯、干制蔬菜、腌渍的蔬菜、干制的食用菌和藻类、葡萄酒、果酒等食品中。</w:t>
      </w:r>
      <w:r>
        <w:rPr>
          <w:rFonts w:hint="default" w:ascii="仿宋_GB2312" w:hAnsi="仿宋_GB2312" w:eastAsia="仿宋_GB2312" w:cs="仿宋_GB2312"/>
          <w:color w:val="auto"/>
          <w:sz w:val="32"/>
          <w:szCs w:val="32"/>
          <w:shd w:val="clear" w:color="auto" w:fill="FFFFFF"/>
          <w:lang w:val="en-US" w:eastAsia="zh-CN"/>
        </w:rPr>
        <w:t>少量的残留不会引起人体急性中毒</w:t>
      </w:r>
      <w:r>
        <w:rPr>
          <w:rFonts w:hint="eastAsia" w:ascii="仿宋_GB2312" w:hAnsi="仿宋_GB2312" w:eastAsia="仿宋_GB2312" w:cs="仿宋_GB2312"/>
          <w:color w:val="auto"/>
          <w:sz w:val="32"/>
          <w:szCs w:val="32"/>
          <w:shd w:val="clear" w:color="auto" w:fill="FFFFFF"/>
          <w:lang w:val="en-US" w:eastAsia="zh-CN"/>
        </w:rPr>
        <w:t>，长期食用二氧化硫超标的食品，对人体健康可能有一定影响。《食品安全国家标准 食品添加剂使用标准》（GB 2760—2024）中规定，香辛料调味品（除八角）中不得使用二氧化硫、八角中限值为0.15g/kg。</w:t>
      </w:r>
    </w:p>
    <w:p w14:paraId="0D5C21D4">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（五）铬(以Cr计)</w:t>
      </w:r>
    </w:p>
    <w:p w14:paraId="363D63C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铬是天然存在于岩石、动植物和火山土壤中的一种常见元素。自然过程或铬酸盐生产、镀铬和皮革鞣制等人为活动使铬主要以三价铬和六价铬的化合物形式释放到环境中。铬的毒性与其价态有关，铬化合物中以六价铬的毒性最大，对呼吸道、消化道有一定健康影响，三价铬是一种必须的营养元素。</w:t>
      </w:r>
      <w:r>
        <w:rPr>
          <w:rFonts w:hint="default" w:ascii="仿宋_GB2312" w:hAnsi="仿宋_GB2312" w:eastAsia="仿宋_GB2312" w:cs="仿宋_GB2312"/>
          <w:color w:val="auto"/>
          <w:sz w:val="32"/>
          <w:szCs w:val="32"/>
          <w:shd w:val="clear" w:color="auto" w:fill="FFFFFF"/>
          <w:lang w:val="en-US" w:eastAsia="zh-CN"/>
        </w:rPr>
        <w:t>少量的残留不会引起人体急性中毒</w:t>
      </w:r>
      <w:r>
        <w:rPr>
          <w:rFonts w:hint="eastAsia" w:ascii="仿宋_GB2312" w:hAnsi="仿宋_GB2312" w:eastAsia="仿宋_GB2312" w:cs="仿宋_GB2312"/>
          <w:color w:val="auto"/>
          <w:sz w:val="32"/>
          <w:szCs w:val="32"/>
          <w:shd w:val="clear" w:color="auto" w:fill="FFFFFF"/>
          <w:lang w:val="en-US" w:eastAsia="zh-CN"/>
        </w:rPr>
        <w:t>，长期食用铬(以Cr计)超标的食品，对人体健康可能有一定影响。《食品安全国家标准 食品中污染物限量》（GB 2762-2022）中规定，</w:t>
      </w:r>
      <w:r>
        <w:rPr>
          <w:rFonts w:hint="default" w:ascii="仿宋_GB2312" w:hAnsi="仿宋_GB2312" w:eastAsia="仿宋_GB2312" w:cs="仿宋_GB2312"/>
          <w:color w:val="auto"/>
          <w:sz w:val="32"/>
          <w:szCs w:val="32"/>
          <w:shd w:val="clear" w:color="auto" w:fill="FFFFFF"/>
          <w:lang w:val="en-US" w:eastAsia="zh-CN"/>
        </w:rPr>
        <w:t>铬(以Cr计)在</w:t>
      </w:r>
      <w:r>
        <w:rPr>
          <w:rFonts w:hint="eastAsia" w:ascii="仿宋_GB2312" w:hAnsi="仿宋_GB2312" w:eastAsia="仿宋_GB2312" w:cs="仿宋_GB2312"/>
          <w:color w:val="auto"/>
          <w:sz w:val="32"/>
          <w:szCs w:val="32"/>
          <w:shd w:val="clear" w:color="auto" w:fill="FFFFFF"/>
          <w:lang w:val="en-US" w:eastAsia="zh-CN"/>
        </w:rPr>
        <w:t>菠菜</w:t>
      </w:r>
      <w:r>
        <w:rPr>
          <w:rFonts w:hint="default" w:ascii="仿宋_GB2312" w:hAnsi="仿宋_GB2312" w:eastAsia="仿宋_GB2312" w:cs="仿宋_GB2312"/>
          <w:color w:val="auto"/>
          <w:sz w:val="32"/>
          <w:szCs w:val="32"/>
          <w:shd w:val="clear" w:color="auto" w:fill="FFFFFF"/>
          <w:lang w:val="en-US" w:eastAsia="zh-CN"/>
        </w:rPr>
        <w:t>中的最大残留限量值为0.5mg/kg。</w:t>
      </w:r>
    </w:p>
    <w:p w14:paraId="77967875">
      <w:pPr>
        <w:keepNext w:val="0"/>
        <w:keepLines w:val="0"/>
        <w:pageBreakBefore w:val="0"/>
        <w:widowControl w:val="0"/>
        <w:kinsoku/>
        <w:wordWrap/>
        <w:overflowPunct/>
        <w:topLinePunct w:val="0"/>
        <w:autoSpaceDE/>
        <w:autoSpaceDN/>
        <w:bidi w:val="0"/>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C61CC"/>
    <w:rsid w:val="1FF81B83"/>
    <w:rsid w:val="39A2466E"/>
    <w:rsid w:val="3FBD23EC"/>
    <w:rsid w:val="40DF5116"/>
    <w:rsid w:val="428F2AD6"/>
    <w:rsid w:val="4A6C61CC"/>
    <w:rsid w:val="4ACF6D04"/>
    <w:rsid w:val="667C1E0A"/>
    <w:rsid w:val="789A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toc 1"/>
    <w:basedOn w:val="1"/>
    <w:next w:val="1"/>
    <w:qFormat/>
    <w:uiPriority w:val="0"/>
  </w:style>
  <w:style w:type="paragraph" w:styleId="4">
    <w:name w:val="Normal (Web)"/>
    <w:basedOn w:val="1"/>
    <w:unhideWhenUsed/>
    <w:qFormat/>
    <w:uiPriority w:val="99"/>
    <w:pPr>
      <w:spacing w:before="100" w:beforeAutospacing="1" w:after="100" w:afterAutospacing="1"/>
      <w:jc w:val="left"/>
    </w:pPr>
    <w:rPr>
      <w:rFonts w:cs="Times New Roman"/>
    </w:rPr>
  </w:style>
  <w:style w:type="paragraph" w:styleId="5">
    <w:name w:val="Body Text First Indent 2"/>
    <w:basedOn w:val="2"/>
    <w:next w:val="1"/>
    <w:qFormat/>
    <w:uiPriority w:val="0"/>
    <w:pPr>
      <w:adjustRightInd w:val="0"/>
      <w:ind w:left="0" w:leftChars="0" w:firstLine="880" w:firstLineChars="200"/>
    </w:pPr>
    <w:rPr>
      <w:rFonts w:eastAsia="仿宋"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469</Words>
  <Characters>505</Characters>
  <Lines>0</Lines>
  <Paragraphs>0</Paragraphs>
  <TotalTime>13</TotalTime>
  <ScaleCrop>false</ScaleCrop>
  <LinksUpToDate>false</LinksUpToDate>
  <CharactersWithSpaces>511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2025-03-10T07:54:00Z</dcterms:created>
  <dc:creator>逸简艺</dc:creator>
  <cp:lastModifiedBy>  </cp:lastModifiedBy>
  <dcterms:modified xsi:type="dcterms:W3CDTF">2026-05-25T12:50:32Z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07EDC42996974D12A59876B90CE7C180_13</vt:lpwstr>
  </property>
  <property fmtid="{D5CDD505-2E9C-101B-9397-08002B2CF9AE}" pid="4" name="KSOTemplateDocerSaveRecord">
    <vt:lpwstr>eyJoZGlkIjoiYWQ5OTk3Yzg1MDZhM2I0ZjM5OTEzNzYwMDIwYzcwMTkiLCJ1c2VySWQiOiI4NDcxMjg4NjEifQ==</vt:lpwstr>
  </property>
</Properties>
</file>