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3年</w:t>
      </w:r>
      <w:r>
        <w:rPr>
          <w:rFonts w:hint="eastAsia" w:ascii="宋体" w:hAnsi="宋体" w:eastAsia="宋体" w:cs="宋体"/>
          <w:sz w:val="44"/>
          <w:szCs w:val="44"/>
        </w:rPr>
        <w:t>东明县</w:t>
      </w:r>
      <w:r>
        <w:rPr>
          <w:rFonts w:hint="eastAsia" w:ascii="宋体" w:hAnsi="宋体" w:cs="宋体"/>
          <w:sz w:val="44"/>
          <w:szCs w:val="44"/>
          <w:lang w:val="en-US" w:eastAsia="zh-CN"/>
        </w:rPr>
        <w:t>部分</w:t>
      </w:r>
      <w:r>
        <w:rPr>
          <w:rFonts w:hint="eastAsia" w:ascii="宋体" w:hAnsi="宋体" w:eastAsia="宋体" w:cs="宋体"/>
          <w:sz w:val="44"/>
          <w:szCs w:val="44"/>
        </w:rPr>
        <w:t>医疗卫生机构公开招聘</w:t>
      </w:r>
      <w:r>
        <w:rPr>
          <w:rFonts w:hint="eastAsia" w:ascii="宋体" w:hAnsi="宋体" w:cs="宋体"/>
          <w:sz w:val="44"/>
          <w:szCs w:val="44"/>
          <w:lang w:val="en-US" w:eastAsia="zh-CN"/>
        </w:rPr>
        <w:t xml:space="preserve">  备案制</w:t>
      </w:r>
      <w:r>
        <w:rPr>
          <w:rFonts w:hint="eastAsia" w:ascii="宋体" w:hAnsi="宋体" w:eastAsia="宋体" w:cs="宋体"/>
          <w:sz w:val="44"/>
          <w:szCs w:val="44"/>
        </w:rPr>
        <w:t>专业技术人员面试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考生</w:t>
      </w:r>
      <w:r>
        <w:rPr>
          <w:rFonts w:hint="eastAsia" w:ascii="宋体" w:hAnsi="宋体" w:eastAsia="宋体" w:cs="宋体"/>
          <w:sz w:val="44"/>
          <w:szCs w:val="44"/>
        </w:rPr>
        <w:t>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凭身份证、面试准考证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，按时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到指定地点参加面试。迟到或不到者视为自动放弃。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严禁携带手机等各类无线通讯工具、手表、电子存储记忆录放设备、发送接收设备、书包、学习资料等物品进入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面试考点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。面试过程中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如发现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考生携带手机等具有发送或者接收信息功能的设备，无论使用与否，均将认定为考试作弊。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三、面试考生抽签后按顺序等候面试，不得私自调换顺序号，违反者按作弊处理，取消面试资格。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四、面试考生在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候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考室、休息室都不得大声喧哗，不得随意走动，不得交流任何面试信息或个人信息。如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去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卫生间，应先向工作人员申请，由工作人员陪同前往。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640" w:lineRule="exact"/>
        <w:ind w:right="61" w:rightChars="29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五、面试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考生不得穿制服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带有特别标志的服装，不能佩戴标志性徽章、饰物。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考生进入面试室后，只允许报本人抽签顺序号，不得以任何方式向评委泄露任何个人信息，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凡透露本人信息的，面试成绩按零分处理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严禁将任何资料带出面试室，违反者取消面试资格。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六、面试采取结构化方式进行，备考时间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分钟，面试时间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分钟。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重点考察考生的综合分析能力、逻辑思维能力、语言表达能力、组织协调能力、反应应变能力等。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640" w:lineRule="exact"/>
        <w:ind w:right="61" w:rightChars="29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七、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面试程序：考生进考点在大门口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出示证件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——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到入口处人脸识别、安检——到候考室抽面试序号——到审查室再次核对身份——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到备考室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备考（4分钟）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—-到面试室面试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（4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分钟）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——到休息室休息——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等待主评委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宣布面试成绩。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八、面试考生应自觉遵守考场纪律，听从工作人员的指挥，不得以任何理由违反规定，影响面试。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所有考场均有高清摄像头，全程录像。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凡认定考生存有考试违纪违规行为的，一律给予考试成绩无效处理，并取消应聘资格。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、面试考生应严格遵守相关政策规定，严禁弄虚作假、冒名顶替，其在应聘期间的表现，将作为招聘考察的重要内容之一。对招聘工作中违纪违规及存在不诚信情形的应聘人员，纳入违纪违规与诚信档案库。</w:t>
      </w:r>
    </w:p>
    <w:sectPr>
      <w:headerReference r:id="rId3" w:type="default"/>
      <w:pgSz w:w="11906" w:h="16838"/>
      <w:pgMar w:top="1701" w:right="1531" w:bottom="1701" w:left="1531" w:header="1701" w:footer="170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19F9A0"/>
    <w:multiLevelType w:val="singleLevel"/>
    <w:tmpl w:val="4A19F9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NzM4Zjc2OGI5MGY3ZWJkY2ZkOTVlOTVkMjI5ZDYifQ=="/>
  </w:docVars>
  <w:rsids>
    <w:rsidRoot w:val="00000000"/>
    <w:rsid w:val="38E92F33"/>
    <w:rsid w:val="41CA684B"/>
    <w:rsid w:val="4E4B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  <w:pPr>
      <w:ind w:left="12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774</Words>
  <Characters>777</Characters>
  <Lines>0</Lines>
  <Paragraphs>0</Paragraphs>
  <TotalTime>8</TotalTime>
  <ScaleCrop>false</ScaleCrop>
  <LinksUpToDate>false</LinksUpToDate>
  <CharactersWithSpaces>779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2023-07-10T03:21:00Z</dcterms:created>
  <dc:creator>dell</dc:creator>
  <cp:lastModifiedBy>dell</cp:lastModifiedBy>
  <dcterms:modified xsi:type="dcterms:W3CDTF">2023-07-12T09:24:41Z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3EDC6E8E0D6D4EFBB25DB4AF777A5BF0_12</vt:lpwstr>
  </property>
</Properties>
</file>