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5" w:lineRule="auto"/>
        <w:jc w:val="center"/>
        <w:outlineLvl w:val="0"/>
      </w:pPr>
      <w:r>
        <w:rPr>
          <w:rFonts w:ascii="黑体" w:hAnsi="黑体" w:eastAsia="黑体" w:cs="黑体"/>
          <w:spacing w:val="5"/>
          <w:sz w:val="43"/>
          <w:szCs w:val="43"/>
        </w:rPr>
        <w:t>东明县</w:t>
      </w:r>
      <w:r>
        <w:rPr>
          <w:rFonts w:hint="eastAsia" w:ascii="黑体" w:hAnsi="黑体" w:eastAsia="黑体" w:cs="黑体"/>
          <w:spacing w:val="5"/>
          <w:sz w:val="43"/>
          <w:szCs w:val="43"/>
          <w:lang w:val="en-US" w:eastAsia="zh-CN"/>
        </w:rPr>
        <w:t>商务</w:t>
      </w:r>
      <w:r>
        <w:rPr>
          <w:rFonts w:ascii="黑体" w:hAnsi="黑体" w:eastAsia="黑体" w:cs="黑体"/>
          <w:spacing w:val="5"/>
          <w:sz w:val="43"/>
          <w:szCs w:val="43"/>
        </w:rPr>
        <w:t>局2023年度主动公开基本目录</w:t>
      </w:r>
    </w:p>
    <w:tbl>
      <w:tblPr>
        <w:tblStyle w:val="8"/>
        <w:tblpPr w:leftFromText="180" w:rightFromText="180" w:vertAnchor="text" w:horzAnchor="page" w:tblpX="1780" w:tblpY="413"/>
        <w:tblOverlap w:val="never"/>
        <w:tblW w:w="13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635"/>
        <w:gridCol w:w="725"/>
        <w:gridCol w:w="674"/>
        <w:gridCol w:w="2086"/>
        <w:gridCol w:w="1336"/>
        <w:gridCol w:w="1911"/>
        <w:gridCol w:w="1326"/>
        <w:gridCol w:w="1768"/>
        <w:gridCol w:w="622"/>
        <w:gridCol w:w="624"/>
        <w:gridCol w:w="623"/>
        <w:gridCol w:w="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640" w:type="dxa"/>
            <w:gridSpan w:val="4"/>
            <w:vAlign w:val="top"/>
          </w:tcPr>
          <w:p>
            <w:pPr>
              <w:spacing w:before="43" w:line="204" w:lineRule="auto"/>
              <w:ind w:left="9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公开事项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公开内容（要素）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公开依据</w:t>
            </w:r>
          </w:p>
        </w:tc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6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公开时限</w:t>
            </w:r>
          </w:p>
        </w:tc>
        <w:tc>
          <w:tcPr>
            <w:tcW w:w="1326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公开主体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2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公开渠道和载体</w:t>
            </w:r>
          </w:p>
        </w:tc>
        <w:tc>
          <w:tcPr>
            <w:tcW w:w="1246" w:type="dxa"/>
            <w:gridSpan w:val="2"/>
            <w:vAlign w:val="top"/>
          </w:tcPr>
          <w:p>
            <w:pPr>
              <w:spacing w:before="43" w:line="204" w:lineRule="auto"/>
              <w:ind w:left="2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公开对象</w:t>
            </w:r>
          </w:p>
        </w:tc>
        <w:tc>
          <w:tcPr>
            <w:tcW w:w="1254" w:type="dxa"/>
            <w:gridSpan w:val="2"/>
            <w:vAlign w:val="top"/>
          </w:tcPr>
          <w:p>
            <w:pPr>
              <w:spacing w:before="43" w:line="204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06" w:type="dxa"/>
            <w:vAlign w:val="top"/>
          </w:tcPr>
          <w:p>
            <w:pPr>
              <w:spacing w:before="155" w:line="240" w:lineRule="exact"/>
              <w:ind w:left="1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4"/>
                <w:sz w:val="18"/>
                <w:szCs w:val="18"/>
              </w:rPr>
              <w:t>一级</w:t>
            </w:r>
          </w:p>
          <w:p>
            <w:pPr>
              <w:spacing w:line="221" w:lineRule="auto"/>
              <w:ind w:left="1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635" w:type="dxa"/>
            <w:vAlign w:val="top"/>
          </w:tcPr>
          <w:p>
            <w:pPr>
              <w:spacing w:before="155" w:line="240" w:lineRule="exact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4"/>
                <w:sz w:val="18"/>
                <w:szCs w:val="18"/>
              </w:rPr>
              <w:t>二级</w:t>
            </w:r>
          </w:p>
          <w:p>
            <w:pPr>
              <w:spacing w:line="221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725" w:type="dxa"/>
            <w:vAlign w:val="top"/>
          </w:tcPr>
          <w:p>
            <w:pPr>
              <w:spacing w:before="155" w:line="240" w:lineRule="exact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position w:val="4"/>
                <w:sz w:val="18"/>
                <w:szCs w:val="18"/>
              </w:rPr>
              <w:t>三级</w:t>
            </w:r>
          </w:p>
          <w:p>
            <w:pPr>
              <w:spacing w:line="221" w:lineRule="auto"/>
              <w:ind w:left="1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674" w:type="dxa"/>
            <w:vAlign w:val="top"/>
          </w:tcPr>
          <w:p>
            <w:pPr>
              <w:spacing w:before="155" w:line="240" w:lineRule="exact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position w:val="4"/>
                <w:sz w:val="18"/>
                <w:szCs w:val="18"/>
              </w:rPr>
              <w:t>四级</w:t>
            </w:r>
          </w:p>
          <w:p>
            <w:pPr>
              <w:spacing w:line="22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>
            <w:pPr>
              <w:spacing w:before="155" w:line="240" w:lineRule="exact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4"/>
                <w:sz w:val="18"/>
                <w:szCs w:val="18"/>
              </w:rPr>
              <w:t>全社</w:t>
            </w:r>
          </w:p>
          <w:p>
            <w:pPr>
              <w:spacing w:line="222" w:lineRule="auto"/>
              <w:ind w:left="2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会</w:t>
            </w:r>
          </w:p>
        </w:tc>
        <w:tc>
          <w:tcPr>
            <w:tcW w:w="624" w:type="dxa"/>
            <w:vAlign w:val="top"/>
          </w:tcPr>
          <w:p>
            <w:pPr>
              <w:spacing w:before="155" w:line="240" w:lineRule="exact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position w:val="4"/>
                <w:sz w:val="18"/>
                <w:szCs w:val="18"/>
              </w:rPr>
              <w:t>特定</w:t>
            </w:r>
          </w:p>
          <w:p>
            <w:pPr>
              <w:spacing w:line="222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623" w:type="dxa"/>
            <w:vAlign w:val="top"/>
          </w:tcPr>
          <w:p>
            <w:pPr>
              <w:spacing w:before="156" w:line="235" w:lineRule="auto"/>
              <w:ind w:left="139" w:right="122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主动公开</w:t>
            </w:r>
          </w:p>
        </w:tc>
        <w:tc>
          <w:tcPr>
            <w:tcW w:w="631" w:type="dxa"/>
            <w:vAlign w:val="top"/>
          </w:tcPr>
          <w:p>
            <w:pPr>
              <w:spacing w:before="35" w:line="222" w:lineRule="auto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依申</w:t>
            </w:r>
          </w:p>
          <w:p>
            <w:pPr>
              <w:spacing w:before="23" w:line="223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请公</w:t>
            </w:r>
          </w:p>
          <w:p>
            <w:pPr>
              <w:spacing w:before="22" w:line="204" w:lineRule="auto"/>
              <w:ind w:left="23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06" w:type="dxa"/>
            <w:vMerge w:val="restart"/>
            <w:vAlign w:val="center"/>
          </w:tcPr>
          <w:p>
            <w:pPr>
              <w:spacing w:line="287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9" w:line="240" w:lineRule="exact"/>
              <w:ind w:left="13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9"/>
                <w:position w:val="3"/>
                <w:sz w:val="18"/>
                <w:szCs w:val="18"/>
              </w:rPr>
              <w:t>法定</w:t>
            </w:r>
          </w:p>
          <w:p>
            <w:pPr>
              <w:pStyle w:val="9"/>
              <w:spacing w:line="223" w:lineRule="auto"/>
              <w:ind w:left="12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基础</w:t>
            </w:r>
          </w:p>
          <w:p>
            <w:pPr>
              <w:pStyle w:val="9"/>
              <w:spacing w:before="21" w:line="222" w:lineRule="auto"/>
              <w:ind w:left="12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信息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spacing w:line="256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8" w:line="240" w:lineRule="exact"/>
              <w:ind w:left="14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position w:val="4"/>
                <w:sz w:val="18"/>
                <w:szCs w:val="18"/>
              </w:rPr>
              <w:t>机构</w:t>
            </w:r>
          </w:p>
          <w:p>
            <w:pPr>
              <w:pStyle w:val="9"/>
              <w:spacing w:line="221" w:lineRule="auto"/>
              <w:ind w:left="13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职能</w:t>
            </w:r>
          </w:p>
        </w:tc>
        <w:tc>
          <w:tcPr>
            <w:tcW w:w="725" w:type="dxa"/>
            <w:vAlign w:val="top"/>
          </w:tcPr>
          <w:p>
            <w:pPr>
              <w:spacing w:line="247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8" w:line="240" w:lineRule="exact"/>
              <w:ind w:left="186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position w:val="4"/>
                <w:sz w:val="18"/>
                <w:szCs w:val="18"/>
              </w:rPr>
              <w:t>机构</w:t>
            </w:r>
          </w:p>
          <w:p>
            <w:pPr>
              <w:pStyle w:val="9"/>
              <w:spacing w:line="223" w:lineRule="auto"/>
              <w:ind w:left="186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设置</w:t>
            </w: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9"/>
              <w:spacing w:before="186" w:line="222" w:lineRule="auto"/>
              <w:ind w:left="148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2"/>
                <w:sz w:val="18"/>
                <w:szCs w:val="18"/>
              </w:rPr>
              <w:t>机构设置、部门职能、</w:t>
            </w:r>
          </w:p>
          <w:p>
            <w:pPr>
              <w:pStyle w:val="9"/>
              <w:spacing w:before="23" w:line="234" w:lineRule="auto"/>
              <w:ind w:left="417" w:right="173" w:hanging="26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办公地址、办公时间、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2"/>
                <w:sz w:val="18"/>
                <w:szCs w:val="18"/>
              </w:rPr>
              <w:t>联系方式等信息</w:t>
            </w:r>
          </w:p>
        </w:tc>
        <w:tc>
          <w:tcPr>
            <w:tcW w:w="1336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spacing w:before="67" w:line="233" w:lineRule="auto"/>
              <w:ind w:left="117" w:right="100" w:firstLine="7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更之日起20个工作日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4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0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9" w:line="240" w:lineRule="exact"/>
              <w:ind w:left="186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position w:val="4"/>
                <w:sz w:val="18"/>
                <w:szCs w:val="18"/>
              </w:rPr>
              <w:t>领导</w:t>
            </w:r>
          </w:p>
          <w:p>
            <w:pPr>
              <w:pStyle w:val="9"/>
              <w:spacing w:line="221" w:lineRule="auto"/>
              <w:ind w:left="186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信息</w:t>
            </w: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9"/>
              <w:spacing w:before="68" w:line="238" w:lineRule="auto"/>
              <w:ind w:left="153" w:right="13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2"/>
                <w:sz w:val="18"/>
                <w:szCs w:val="18"/>
              </w:rPr>
              <w:t>负责人的姓名、现任职务职级、性别、民族、出生年月、学历学位、</w:t>
            </w:r>
          </w:p>
          <w:p>
            <w:pPr>
              <w:pStyle w:val="9"/>
              <w:spacing w:before="24" w:line="222" w:lineRule="auto"/>
              <w:ind w:left="32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2"/>
                <w:sz w:val="18"/>
                <w:szCs w:val="18"/>
              </w:rPr>
              <w:t>政治面貌、照片等</w:t>
            </w:r>
          </w:p>
        </w:tc>
        <w:tc>
          <w:tcPr>
            <w:tcW w:w="1336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8" w:line="222" w:lineRule="auto"/>
              <w:ind w:left="13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spacing w:before="68" w:line="233" w:lineRule="auto"/>
              <w:ind w:left="117" w:right="100" w:firstLine="7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更之日起20个工作日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4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0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5" w:type="dxa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8" w:line="240" w:lineRule="exact"/>
              <w:ind w:left="208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17"/>
                <w:position w:val="4"/>
                <w:sz w:val="18"/>
                <w:szCs w:val="18"/>
              </w:rPr>
              <w:t>内设</w:t>
            </w:r>
          </w:p>
          <w:p>
            <w:pPr>
              <w:pStyle w:val="9"/>
              <w:spacing w:line="222" w:lineRule="auto"/>
              <w:ind w:left="186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机构</w:t>
            </w: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086" w:type="dxa"/>
            <w:vAlign w:val="top"/>
          </w:tcPr>
          <w:p>
            <w:pPr>
              <w:spacing w:line="370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8" w:line="222" w:lineRule="auto"/>
              <w:ind w:left="13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5"/>
                <w:sz w:val="18"/>
                <w:szCs w:val="18"/>
              </w:rPr>
              <w:t>内设机构设置、职能等</w:t>
            </w:r>
          </w:p>
        </w:tc>
        <w:tc>
          <w:tcPr>
            <w:tcW w:w="1336" w:type="dxa"/>
            <w:vAlign w:val="top"/>
          </w:tcPr>
          <w:p>
            <w:pPr>
              <w:spacing w:line="250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spacing w:before="71" w:line="233" w:lineRule="auto"/>
              <w:ind w:left="117" w:right="100" w:firstLine="7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更之日起20个工作日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4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0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5" w:type="dxa"/>
            <w:vAlign w:val="top"/>
          </w:tcPr>
          <w:p>
            <w:pPr>
              <w:pStyle w:val="9"/>
              <w:spacing w:before="191" w:line="240" w:lineRule="exact"/>
              <w:ind w:left="19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8"/>
                <w:position w:val="4"/>
                <w:sz w:val="18"/>
                <w:szCs w:val="18"/>
              </w:rPr>
              <w:t>下属</w:t>
            </w:r>
          </w:p>
          <w:p>
            <w:pPr>
              <w:pStyle w:val="9"/>
              <w:spacing w:line="223" w:lineRule="auto"/>
              <w:ind w:left="186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事业</w:t>
            </w:r>
          </w:p>
          <w:p>
            <w:pPr>
              <w:pStyle w:val="9"/>
              <w:spacing w:before="22" w:line="221" w:lineRule="auto"/>
              <w:ind w:left="19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8"/>
                <w:sz w:val="18"/>
                <w:szCs w:val="18"/>
              </w:rPr>
              <w:t>单位</w:t>
            </w: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086" w:type="dxa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9" w:line="221" w:lineRule="auto"/>
              <w:ind w:left="116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下属事业单位设置、职</w:t>
            </w:r>
          </w:p>
          <w:p>
            <w:pPr>
              <w:pStyle w:val="9"/>
              <w:spacing w:before="24" w:line="222" w:lineRule="auto"/>
              <w:ind w:left="87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12"/>
                <w:sz w:val="18"/>
                <w:szCs w:val="18"/>
              </w:rPr>
              <w:t>能等</w:t>
            </w:r>
          </w:p>
        </w:tc>
        <w:tc>
          <w:tcPr>
            <w:tcW w:w="1336" w:type="dxa"/>
            <w:vAlign w:val="top"/>
          </w:tcPr>
          <w:p>
            <w:pPr>
              <w:spacing w:line="251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8" w:line="222" w:lineRule="auto"/>
              <w:ind w:left="134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spacing w:before="72" w:line="233" w:lineRule="auto"/>
              <w:ind w:left="117" w:right="100" w:firstLine="7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更之日起20个工作日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4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0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spacing w:before="191" w:line="240" w:lineRule="exact"/>
              <w:ind w:left="19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机制建设</w:t>
            </w:r>
          </w:p>
        </w:tc>
        <w:tc>
          <w:tcPr>
            <w:tcW w:w="725" w:type="dxa"/>
            <w:vAlign w:val="center"/>
          </w:tcPr>
          <w:p>
            <w:pPr>
              <w:pStyle w:val="9"/>
              <w:spacing w:before="22" w:line="221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8"/>
                <w:sz w:val="18"/>
                <w:szCs w:val="18"/>
                <w:lang w:val="en-US" w:eastAsia="zh-CN"/>
              </w:rPr>
            </w:pPr>
          </w:p>
          <w:p>
            <w:pPr>
              <w:pStyle w:val="9"/>
              <w:spacing w:before="22" w:line="221" w:lineRule="auto"/>
              <w:ind w:left="19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8"/>
                <w:sz w:val="18"/>
                <w:szCs w:val="18"/>
                <w:lang w:val="en-US" w:eastAsia="zh-CN"/>
              </w:rPr>
              <w:t>业务 培训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与开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展情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况</w:t>
            </w:r>
          </w:p>
        </w:tc>
        <w:tc>
          <w:tcPr>
            <w:tcW w:w="2086" w:type="dxa"/>
            <w:vAlign w:val="center"/>
          </w:tcPr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每年制定并公开年度培训计划，按照计划开展或参加政务公开业务培训情况信息</w:t>
            </w:r>
          </w:p>
        </w:tc>
        <w:tc>
          <w:tcPr>
            <w:tcW w:w="1336" w:type="dxa"/>
            <w:vAlign w:val="center"/>
          </w:tcPr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《政府信息公</w:t>
            </w:r>
          </w:p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26" w:type="dxa"/>
            <w:vAlign w:val="center"/>
          </w:tcPr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0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pStyle w:val="9"/>
              <w:spacing w:before="191" w:line="240" w:lineRule="exact"/>
              <w:ind w:left="19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推进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方案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作措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施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每年制定并公开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部门实施方案或工作措施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606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91" w:line="240" w:lineRule="exact"/>
              <w:ind w:left="19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政务公开工作机构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部门分管负责人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及时调整政务公开领导小组并公开相关文件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自该信息形成或者变更之日起 20 个工作日内及时公开。另有规定的，从其规定。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60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pStyle w:val="9"/>
              <w:spacing w:before="21" w:line="222" w:lineRule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/>
              <w:bidi w:val="0"/>
              <w:adjustRightInd w:val="0"/>
              <w:snapToGrid w:val="0"/>
              <w:spacing w:line="200" w:lineRule="exact"/>
              <w:ind w:left="105" w:leftChars="50" w:right="105" w:rightChars="5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  <w:lang w:val="en-US" w:eastAsia="zh-CN"/>
              </w:rPr>
              <w:t>行政许可和其他对外管理服务信息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exact"/>
              <w:ind w:left="193" w:right="90" w:rightChars="43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行政许可</w:t>
            </w: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71" w:leftChars="34" w:right="71" w:rightChars="34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</w:rPr>
              <w:t>本级政府部门行政许可的依据、条件、程序</w:t>
            </w:r>
          </w:p>
        </w:tc>
        <w:tc>
          <w:tcPr>
            <w:tcW w:w="1336" w:type="dxa"/>
            <w:vAlign w:val="top"/>
          </w:tcPr>
          <w:p>
            <w:pPr>
              <w:spacing w:line="273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>
            <w:pPr>
              <w:pStyle w:val="9"/>
              <w:spacing w:before="58" w:line="222" w:lineRule="auto"/>
              <w:ind w:left="13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spacing w:before="59" w:line="233" w:lineRule="auto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更之日起20个工作日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4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06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7" w:lineRule="auto"/>
              <w:ind w:left="198" w:right="90" w:rightChars="43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其他对外管理服务</w:t>
            </w: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9"/>
              <w:spacing w:before="46" w:line="222" w:lineRule="auto"/>
              <w:ind w:left="115" w:right="45" w:firstLine="38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</w:rPr>
              <w:t>政府部门其他对外管理服务信息的依据、条件、程序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45" w:line="222" w:lineRule="auto"/>
              <w:ind w:left="13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198" w:lineRule="auto"/>
              <w:ind w:left="31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spacing w:before="46" w:line="222" w:lineRule="auto"/>
              <w:ind w:left="117" w:right="100" w:firstLine="7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6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pacing w:val="-3"/>
                <w:sz w:val="18"/>
                <w:szCs w:val="18"/>
              </w:rPr>
              <w:t>更之日起20个工作日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71" w:leftChars="34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  <w:t>罚强制信息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23" w:lineRule="auto"/>
              <w:ind w:left="187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</w:rPr>
              <w:t>依据、条件、程序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highlight w:val="none"/>
                <w:lang w:val="en-US" w:eastAsia="zh-CN"/>
              </w:rPr>
              <w:t>及本级政府部门认为具有一定社会影响的行政处罚决定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" w:line="240" w:lineRule="exact"/>
              <w:ind w:left="313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pStyle w:val="9"/>
              <w:spacing w:before="37" w:line="235" w:lineRule="auto"/>
              <w:ind w:left="117" w:leftChars="0" w:right="100" w:rightChars="0" w:firstLine="31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更之日起20个工作日</w:t>
            </w: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71" w:leftChars="34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重点领域信息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行政执法公示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事前公开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名单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及时规范公开行政执法人员资格清单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71" w:leftChars="34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187" w:leftChars="0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及时规范公开行政执法岗位信息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71" w:leftChars="34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187" w:leftChars="0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清单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及时规范公开行政执法主体资格清单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71" w:leftChars="34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187" w:leftChars="0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指南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集中向社会依法公开行政执法职责、执法依据、执法程序、监督途径等信息；编制并公开本机关的服务指南、执法流程图；服务指南明确执法事项名称、受理机构、审批机构、受理条件、办理时限等内容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71" w:leftChars="34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187" w:leftChars="0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公示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内容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及时规范公开行政执法职责、权限、依据、程序、监督途径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《政府信息公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自执法决定作出之日起20 个工作日内，向社会公布。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事后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公开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情况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及时规范公开行政执法统计年报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开条例》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每年1月31日前公开上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年度总体情况。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ind w:left="198" w:leftChars="0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按时向社会公布执法机关、执法对象、执法类别、执法结论等执法结果信息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开条例》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自执法决定作出之日起20 个工作日内，向社会公布。行政许可、行政处罚自执法决定作出之日起7 个工作日内公开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783" w:h="11850"/>
          <w:pgMar w:top="1007" w:right="1018" w:bottom="0" w:left="1602" w:header="0" w:footer="0" w:gutter="0"/>
          <w:cols w:space="720" w:num="1"/>
        </w:sectPr>
      </w:pPr>
    </w:p>
    <w:tbl>
      <w:tblPr>
        <w:tblStyle w:val="8"/>
        <w:tblpPr w:leftFromText="180" w:rightFromText="180" w:vertAnchor="text" w:horzAnchor="page" w:tblpX="1795" w:tblpY="-44"/>
        <w:tblOverlap w:val="never"/>
        <w:tblW w:w="13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635"/>
        <w:gridCol w:w="725"/>
        <w:gridCol w:w="674"/>
        <w:gridCol w:w="2086"/>
        <w:gridCol w:w="1336"/>
        <w:gridCol w:w="1911"/>
        <w:gridCol w:w="1326"/>
        <w:gridCol w:w="1768"/>
        <w:gridCol w:w="622"/>
        <w:gridCol w:w="624"/>
        <w:gridCol w:w="623"/>
        <w:gridCol w:w="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640" w:type="dxa"/>
            <w:gridSpan w:val="4"/>
            <w:vAlign w:val="top"/>
          </w:tcPr>
          <w:p>
            <w:pPr>
              <w:spacing w:before="42" w:line="205" w:lineRule="auto"/>
              <w:ind w:left="9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公开事项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公开内容（要素）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公开依据</w:t>
            </w:r>
          </w:p>
        </w:tc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6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公开时限</w:t>
            </w:r>
          </w:p>
        </w:tc>
        <w:tc>
          <w:tcPr>
            <w:tcW w:w="1326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公开主体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2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公开渠道和载体</w:t>
            </w:r>
          </w:p>
        </w:tc>
        <w:tc>
          <w:tcPr>
            <w:tcW w:w="1246" w:type="dxa"/>
            <w:gridSpan w:val="2"/>
            <w:vAlign w:val="top"/>
          </w:tcPr>
          <w:p>
            <w:pPr>
              <w:spacing w:before="42" w:line="205" w:lineRule="auto"/>
              <w:ind w:left="2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公开对象</w:t>
            </w:r>
          </w:p>
        </w:tc>
        <w:tc>
          <w:tcPr>
            <w:tcW w:w="1254" w:type="dxa"/>
            <w:gridSpan w:val="2"/>
            <w:vAlign w:val="top"/>
          </w:tcPr>
          <w:p>
            <w:pPr>
              <w:spacing w:before="42" w:line="205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06" w:type="dxa"/>
            <w:vAlign w:val="top"/>
          </w:tcPr>
          <w:p>
            <w:pPr>
              <w:spacing w:before="157" w:line="240" w:lineRule="exact"/>
              <w:ind w:left="1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4"/>
                <w:sz w:val="18"/>
                <w:szCs w:val="18"/>
              </w:rPr>
              <w:t>一级</w:t>
            </w:r>
          </w:p>
          <w:p>
            <w:pPr>
              <w:spacing w:line="221" w:lineRule="auto"/>
              <w:ind w:left="1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635" w:type="dxa"/>
            <w:vAlign w:val="top"/>
          </w:tcPr>
          <w:p>
            <w:pPr>
              <w:spacing w:before="157" w:line="240" w:lineRule="exact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4"/>
                <w:sz w:val="18"/>
                <w:szCs w:val="18"/>
              </w:rPr>
              <w:t>二级</w:t>
            </w:r>
          </w:p>
          <w:p>
            <w:pPr>
              <w:spacing w:line="221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725" w:type="dxa"/>
            <w:vAlign w:val="top"/>
          </w:tcPr>
          <w:p>
            <w:pPr>
              <w:spacing w:before="157" w:line="240" w:lineRule="exact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position w:val="4"/>
                <w:sz w:val="18"/>
                <w:szCs w:val="18"/>
              </w:rPr>
              <w:t>三级</w:t>
            </w:r>
          </w:p>
          <w:p>
            <w:pPr>
              <w:spacing w:line="221" w:lineRule="auto"/>
              <w:ind w:left="1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674" w:type="dxa"/>
            <w:vAlign w:val="top"/>
          </w:tcPr>
          <w:p>
            <w:pPr>
              <w:spacing w:before="157" w:line="240" w:lineRule="exact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position w:val="4"/>
                <w:sz w:val="18"/>
                <w:szCs w:val="18"/>
              </w:rPr>
              <w:t>四级</w:t>
            </w:r>
          </w:p>
          <w:p>
            <w:pPr>
              <w:spacing w:line="22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>
            <w:pPr>
              <w:spacing w:before="157" w:line="240" w:lineRule="exact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4"/>
                <w:sz w:val="18"/>
                <w:szCs w:val="18"/>
              </w:rPr>
              <w:t>全社</w:t>
            </w:r>
          </w:p>
          <w:p>
            <w:pPr>
              <w:spacing w:line="222" w:lineRule="auto"/>
              <w:ind w:left="2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会</w:t>
            </w:r>
          </w:p>
        </w:tc>
        <w:tc>
          <w:tcPr>
            <w:tcW w:w="624" w:type="dxa"/>
            <w:vAlign w:val="top"/>
          </w:tcPr>
          <w:p>
            <w:pPr>
              <w:spacing w:before="157" w:line="240" w:lineRule="exact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position w:val="4"/>
                <w:sz w:val="18"/>
                <w:szCs w:val="18"/>
              </w:rPr>
              <w:t>特定</w:t>
            </w:r>
          </w:p>
          <w:p>
            <w:pPr>
              <w:spacing w:line="222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623" w:type="dxa"/>
            <w:vAlign w:val="top"/>
          </w:tcPr>
          <w:p>
            <w:pPr>
              <w:spacing w:before="157" w:line="235" w:lineRule="auto"/>
              <w:ind w:left="139" w:right="122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主动公开</w:t>
            </w:r>
          </w:p>
        </w:tc>
        <w:tc>
          <w:tcPr>
            <w:tcW w:w="631" w:type="dxa"/>
            <w:vAlign w:val="top"/>
          </w:tcPr>
          <w:p>
            <w:pPr>
              <w:spacing w:before="36" w:line="222" w:lineRule="auto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依申</w:t>
            </w:r>
          </w:p>
          <w:p>
            <w:pPr>
              <w:spacing w:before="23" w:line="223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请公</w:t>
            </w:r>
          </w:p>
          <w:p>
            <w:pPr>
              <w:spacing w:before="22" w:line="202" w:lineRule="auto"/>
              <w:ind w:left="23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58"/>
              <w:ind w:left="119" w:right="112" w:firstLine="22"/>
              <w:jc w:val="both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ind w:left="90" w:leftChars="43" w:right="90" w:rightChars="43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信息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按时向社会公布执法机关、执法对象、执法类别、执法结论等执法结果信息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《政府信息公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自执法决定作出之日起20 个工作日内，向社会公布。行政许可、行政处罚自执法决定作出之日起7 个工作日内公开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spacing w:before="58"/>
              <w:ind w:left="119" w:right="112" w:firstLine="22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“双随机、一公开”监管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ind w:left="90" w:leftChars="43" w:right="90" w:rightChars="43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随机抽查事项清单</w:t>
            </w:r>
          </w:p>
        </w:tc>
        <w:tc>
          <w:tcPr>
            <w:tcW w:w="674" w:type="dxa"/>
            <w:vAlign w:val="center"/>
          </w:tcPr>
          <w:p>
            <w:pPr>
              <w:pStyle w:val="10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仿宋_GB2312" w:cs="宋体"/>
                <w:snapToGrid w:val="0"/>
                <w:color w:val="auto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10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仿宋_GB2312" w:cs="宋体"/>
                <w:snapToGrid w:val="0"/>
                <w:color w:val="auto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及时更新并公开随机抽查事项清单，清单要素包括抽查依据、对象、内容、方式、比例和频次等方面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自执法决定作出之日起20 个工作日内，向社会公布。行政许可、行政处罚自执法决定作出之日起7 个工作日内公开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autoSpaceDE/>
              <w:autoSpaceDN/>
              <w:bidi w:val="0"/>
              <w:spacing w:line="240" w:lineRule="exact"/>
              <w:ind w:left="90" w:leftChars="43" w:right="90" w:rightChars="43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抽查计划</w:t>
            </w:r>
          </w:p>
        </w:tc>
        <w:tc>
          <w:tcPr>
            <w:tcW w:w="674" w:type="dxa"/>
            <w:vAlign w:val="center"/>
          </w:tcPr>
          <w:p>
            <w:pPr>
              <w:pStyle w:val="10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仿宋_GB2312" w:cs="宋体"/>
                <w:snapToGrid w:val="0"/>
                <w:color w:val="auto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10"/>
              <w:overflowPunct w:val="0"/>
              <w:autoSpaceDE/>
              <w:autoSpaceDN/>
              <w:spacing w:line="240" w:lineRule="exact"/>
              <w:jc w:val="center"/>
              <w:rPr>
                <w:rFonts w:hint="eastAsia" w:ascii="Times New Roman" w:hAnsi="Times New Roman" w:eastAsia="仿宋_GB2312" w:cs="宋体"/>
                <w:snapToGrid w:val="0"/>
                <w:color w:val="auto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抽查计划信息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自执法决定作出之日起20 个工作日内，向社会公布。行政许可、行政处罚自执法决定作出之日起7 个工作日内公开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240" w:lineRule="exact"/>
              <w:ind w:left="90" w:leftChars="43" w:right="90" w:rightChars="43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抽查情况和查处结果</w:t>
            </w:r>
          </w:p>
        </w:tc>
        <w:tc>
          <w:tcPr>
            <w:tcW w:w="67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auto"/>
                <w:kern w:val="2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208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18"/>
                <w:szCs w:val="18"/>
              </w:rPr>
              <w:t>集中公开抽取情况和抽查结果，并按相关规定公开对抽查发现的违法违规行为的查处结果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自执法决定作出之日起20 个工作日内，向社会公布。行政许可、行政处罚自执法决定作出之日起7 个工作日内公开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3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spacing w:before="58" w:line="240" w:lineRule="exact"/>
              <w:ind w:left="13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4"/>
                <w:sz w:val="18"/>
                <w:szCs w:val="18"/>
              </w:rPr>
              <w:t>公众</w:t>
            </w:r>
          </w:p>
          <w:p>
            <w:pPr>
              <w:pStyle w:val="9"/>
              <w:spacing w:line="223" w:lineRule="auto"/>
              <w:ind w:left="129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参与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5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spacing w:before="58" w:line="240" w:lineRule="exact"/>
              <w:ind w:left="14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position w:val="3"/>
                <w:sz w:val="18"/>
                <w:szCs w:val="18"/>
              </w:rPr>
              <w:t>意见</w:t>
            </w:r>
          </w:p>
          <w:p>
            <w:pPr>
              <w:pStyle w:val="9"/>
              <w:spacing w:line="221" w:lineRule="auto"/>
              <w:ind w:left="140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征集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9"/>
              <w:spacing w:before="58" w:line="222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意见收集情况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pStyle w:val="9"/>
              <w:spacing w:before="58" w:line="233" w:lineRule="auto"/>
              <w:ind w:right="10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更之日起20个工作日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top"/>
          </w:tcPr>
          <w:p>
            <w:pPr>
              <w:pStyle w:val="9"/>
              <w:spacing w:before="58" w:line="223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both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8" w:lineRule="auto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spacing w:before="59" w:line="240" w:lineRule="exact"/>
              <w:ind w:left="141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4"/>
                <w:sz w:val="18"/>
                <w:szCs w:val="18"/>
              </w:rPr>
              <w:t>提案</w:t>
            </w:r>
          </w:p>
          <w:p>
            <w:pPr>
              <w:pStyle w:val="9"/>
              <w:spacing w:line="223" w:lineRule="auto"/>
              <w:ind w:left="139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议案</w:t>
            </w:r>
          </w:p>
          <w:p>
            <w:pPr>
              <w:pStyle w:val="9"/>
              <w:spacing w:before="23" w:line="224" w:lineRule="auto"/>
              <w:ind w:left="146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>办理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41" w:line="240" w:lineRule="exact"/>
              <w:ind w:left="18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position w:val="3"/>
                <w:sz w:val="18"/>
                <w:szCs w:val="18"/>
              </w:rPr>
              <w:t>人大</w:t>
            </w:r>
          </w:p>
          <w:p>
            <w:pPr>
              <w:pStyle w:val="9"/>
              <w:spacing w:line="223" w:lineRule="auto"/>
              <w:ind w:left="19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代表</w:t>
            </w:r>
          </w:p>
          <w:p>
            <w:pPr>
              <w:pStyle w:val="9"/>
              <w:spacing w:before="23" w:line="224" w:lineRule="auto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建议</w:t>
            </w:r>
          </w:p>
          <w:p>
            <w:pPr>
              <w:pStyle w:val="9"/>
              <w:spacing w:before="21" w:line="197" w:lineRule="auto"/>
              <w:ind w:left="192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>办理</w:t>
            </w: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9"/>
              <w:spacing w:before="282" w:line="234" w:lineRule="auto"/>
              <w:ind w:left="239" w:leftChars="0" w:right="139" w:rightChars="0" w:hanging="88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人大代表的建议办理复文或摘要及建议原文</w:t>
            </w:r>
          </w:p>
        </w:tc>
        <w:tc>
          <w:tcPr>
            <w:tcW w:w="1336" w:type="dxa"/>
            <w:vAlign w:val="top"/>
          </w:tcPr>
          <w:p>
            <w:pPr>
              <w:pStyle w:val="9"/>
              <w:spacing w:before="281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spacing w:before="42" w:line="233" w:lineRule="auto"/>
              <w:ind w:left="167" w:leftChars="0" w:right="95" w:rightChars="0" w:hanging="9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  <w:t>自该信息形成或者变更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之日起20个工作日内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及时公开。另有规定的，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从其规定</w:t>
            </w:r>
          </w:p>
        </w:tc>
        <w:tc>
          <w:tcPr>
            <w:tcW w:w="1326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42" w:line="240" w:lineRule="exact"/>
              <w:ind w:left="1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4"/>
                <w:sz w:val="18"/>
                <w:szCs w:val="18"/>
              </w:rPr>
              <w:t>政协</w:t>
            </w:r>
          </w:p>
          <w:p>
            <w:pPr>
              <w:pStyle w:val="9"/>
              <w:spacing w:line="223" w:lineRule="auto"/>
              <w:ind w:left="19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委员</w:t>
            </w:r>
          </w:p>
          <w:p>
            <w:pPr>
              <w:pStyle w:val="9"/>
              <w:spacing w:before="22" w:line="223" w:lineRule="auto"/>
              <w:ind w:left="18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提案</w:t>
            </w:r>
          </w:p>
          <w:p>
            <w:pPr>
              <w:pStyle w:val="9"/>
              <w:spacing w:before="22" w:line="197" w:lineRule="auto"/>
              <w:ind w:left="192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>办理</w:t>
            </w: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9"/>
              <w:spacing w:before="282" w:line="234" w:lineRule="auto"/>
              <w:ind w:left="328" w:leftChars="0" w:right="139" w:rightChars="0" w:hanging="179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政协委员提案的办理复文或摘要提案原文</w:t>
            </w:r>
          </w:p>
        </w:tc>
        <w:tc>
          <w:tcPr>
            <w:tcW w:w="1336" w:type="dxa"/>
            <w:vAlign w:val="top"/>
          </w:tcPr>
          <w:p>
            <w:pPr>
              <w:pStyle w:val="9"/>
              <w:spacing w:before="281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spacing w:before="42" w:line="233" w:lineRule="auto"/>
              <w:ind w:left="167" w:leftChars="0" w:right="95" w:rightChars="0" w:hanging="9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  <w:t>自该信息形成或者变更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之日起20个工作日内</w:t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>及时公开。另有规定的，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从其规定</w:t>
            </w:r>
          </w:p>
        </w:tc>
        <w:tc>
          <w:tcPr>
            <w:tcW w:w="1326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146" w:lineRule="exact"/>
        <w:rPr>
          <w:rFonts w:ascii="Arial" w:hAnsi="Arial" w:eastAsia="Arial" w:cs="Arial"/>
          <w:sz w:val="12"/>
          <w:szCs w:val="12"/>
        </w:rPr>
        <w:sectPr>
          <w:footerReference r:id="rId5" w:type="default"/>
          <w:pgSz w:w="16783" w:h="11850"/>
          <w:pgMar w:top="1007" w:right="1018" w:bottom="556" w:left="1602" w:header="0" w:footer="847" w:gutter="0"/>
          <w:cols w:space="720" w:num="1"/>
        </w:sectPr>
      </w:pPr>
    </w:p>
    <w:tbl>
      <w:tblPr>
        <w:tblStyle w:val="8"/>
        <w:tblpPr w:leftFromText="180" w:rightFromText="180" w:vertAnchor="text" w:horzAnchor="page" w:tblpX="1795" w:tblpY="36"/>
        <w:tblOverlap w:val="never"/>
        <w:tblW w:w="13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635"/>
        <w:gridCol w:w="725"/>
        <w:gridCol w:w="674"/>
        <w:gridCol w:w="2086"/>
        <w:gridCol w:w="1336"/>
        <w:gridCol w:w="1911"/>
        <w:gridCol w:w="1326"/>
        <w:gridCol w:w="1768"/>
        <w:gridCol w:w="622"/>
        <w:gridCol w:w="624"/>
        <w:gridCol w:w="623"/>
        <w:gridCol w:w="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640" w:type="dxa"/>
            <w:gridSpan w:val="4"/>
            <w:vAlign w:val="top"/>
          </w:tcPr>
          <w:p>
            <w:pPr>
              <w:spacing w:before="42" w:line="205" w:lineRule="auto"/>
              <w:ind w:left="9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公开事项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公开内容（要素）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公开依据</w:t>
            </w:r>
          </w:p>
        </w:tc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6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公开时限</w:t>
            </w:r>
          </w:p>
        </w:tc>
        <w:tc>
          <w:tcPr>
            <w:tcW w:w="1326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公开主体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2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公开渠道和载体</w:t>
            </w:r>
          </w:p>
        </w:tc>
        <w:tc>
          <w:tcPr>
            <w:tcW w:w="1246" w:type="dxa"/>
            <w:gridSpan w:val="2"/>
            <w:vAlign w:val="top"/>
          </w:tcPr>
          <w:p>
            <w:pPr>
              <w:spacing w:before="42" w:line="205" w:lineRule="auto"/>
              <w:ind w:left="2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公开对象</w:t>
            </w:r>
          </w:p>
        </w:tc>
        <w:tc>
          <w:tcPr>
            <w:tcW w:w="1254" w:type="dxa"/>
            <w:gridSpan w:val="2"/>
            <w:vAlign w:val="top"/>
          </w:tcPr>
          <w:p>
            <w:pPr>
              <w:spacing w:before="42" w:line="205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06" w:type="dxa"/>
            <w:vAlign w:val="top"/>
          </w:tcPr>
          <w:p>
            <w:pPr>
              <w:spacing w:before="157" w:line="240" w:lineRule="exact"/>
              <w:ind w:left="1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4"/>
                <w:sz w:val="18"/>
                <w:szCs w:val="18"/>
              </w:rPr>
              <w:t>一级</w:t>
            </w:r>
          </w:p>
          <w:p>
            <w:pPr>
              <w:spacing w:line="221" w:lineRule="auto"/>
              <w:ind w:left="1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635" w:type="dxa"/>
            <w:vAlign w:val="top"/>
          </w:tcPr>
          <w:p>
            <w:pPr>
              <w:spacing w:before="157" w:line="240" w:lineRule="exact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4"/>
                <w:sz w:val="18"/>
                <w:szCs w:val="18"/>
              </w:rPr>
              <w:t>二级</w:t>
            </w:r>
          </w:p>
          <w:p>
            <w:pPr>
              <w:spacing w:line="221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725" w:type="dxa"/>
            <w:vAlign w:val="top"/>
          </w:tcPr>
          <w:p>
            <w:pPr>
              <w:spacing w:before="157" w:line="240" w:lineRule="exact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position w:val="4"/>
                <w:sz w:val="18"/>
                <w:szCs w:val="18"/>
              </w:rPr>
              <w:t>三级</w:t>
            </w:r>
          </w:p>
          <w:p>
            <w:pPr>
              <w:spacing w:line="221" w:lineRule="auto"/>
              <w:ind w:left="1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674" w:type="dxa"/>
            <w:vAlign w:val="top"/>
          </w:tcPr>
          <w:p>
            <w:pPr>
              <w:spacing w:before="157" w:line="240" w:lineRule="exact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position w:val="4"/>
                <w:sz w:val="18"/>
                <w:szCs w:val="18"/>
              </w:rPr>
              <w:t>四级</w:t>
            </w:r>
          </w:p>
          <w:p>
            <w:pPr>
              <w:spacing w:line="22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>
            <w:pPr>
              <w:spacing w:before="157" w:line="240" w:lineRule="exact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4"/>
                <w:sz w:val="18"/>
                <w:szCs w:val="18"/>
              </w:rPr>
              <w:t>全社</w:t>
            </w:r>
          </w:p>
          <w:p>
            <w:pPr>
              <w:spacing w:line="222" w:lineRule="auto"/>
              <w:ind w:left="2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会</w:t>
            </w:r>
          </w:p>
        </w:tc>
        <w:tc>
          <w:tcPr>
            <w:tcW w:w="624" w:type="dxa"/>
            <w:vAlign w:val="top"/>
          </w:tcPr>
          <w:p>
            <w:pPr>
              <w:spacing w:before="157" w:line="240" w:lineRule="exact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position w:val="4"/>
                <w:sz w:val="18"/>
                <w:szCs w:val="18"/>
              </w:rPr>
              <w:t>特定</w:t>
            </w:r>
          </w:p>
          <w:p>
            <w:pPr>
              <w:spacing w:line="222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623" w:type="dxa"/>
            <w:vAlign w:val="top"/>
          </w:tcPr>
          <w:p>
            <w:pPr>
              <w:spacing w:before="157" w:line="235" w:lineRule="auto"/>
              <w:ind w:left="139" w:right="122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主动公开</w:t>
            </w:r>
          </w:p>
        </w:tc>
        <w:tc>
          <w:tcPr>
            <w:tcW w:w="631" w:type="dxa"/>
            <w:vAlign w:val="top"/>
          </w:tcPr>
          <w:p>
            <w:pPr>
              <w:spacing w:before="36" w:line="222" w:lineRule="auto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依申</w:t>
            </w:r>
          </w:p>
          <w:p>
            <w:pPr>
              <w:spacing w:before="23" w:line="223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请公</w:t>
            </w:r>
          </w:p>
          <w:p>
            <w:pPr>
              <w:spacing w:before="22" w:line="202" w:lineRule="auto"/>
              <w:ind w:left="23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71" w:leftChars="34" w:right="71" w:rightChars="34"/>
              <w:jc w:val="center"/>
              <w:textAlignment w:val="baseline"/>
              <w:rPr>
                <w:rFonts w:hint="eastAsia"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hint="eastAsia"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top"/>
          </w:tcPr>
          <w:p>
            <w:pPr>
              <w:pStyle w:val="9"/>
              <w:spacing w:before="42" w:line="240" w:lineRule="exact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3"/>
                <w:sz w:val="18"/>
                <w:szCs w:val="18"/>
              </w:rPr>
              <w:t>建议</w:t>
            </w:r>
          </w:p>
          <w:p>
            <w:pPr>
              <w:pStyle w:val="9"/>
              <w:spacing w:line="223" w:lineRule="auto"/>
              <w:ind w:left="186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和提</w:t>
            </w:r>
          </w:p>
          <w:p>
            <w:pPr>
              <w:pStyle w:val="9"/>
              <w:spacing w:before="22" w:line="223" w:lineRule="auto"/>
              <w:ind w:left="18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案总</w:t>
            </w:r>
          </w:p>
          <w:p>
            <w:pPr>
              <w:pStyle w:val="9"/>
              <w:spacing w:before="22" w:line="222" w:lineRule="auto"/>
              <w:ind w:left="187" w:leftChars="0"/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体情</w:t>
            </w:r>
          </w:p>
          <w:p>
            <w:pPr>
              <w:pStyle w:val="9"/>
              <w:spacing w:before="22" w:line="222" w:lineRule="auto"/>
              <w:ind w:left="187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  <w:lang w:val="en-US" w:eastAsia="zh-CN"/>
              </w:rPr>
              <w:t>况</w:t>
            </w: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top"/>
          </w:tcPr>
          <w:p>
            <w:pPr>
              <w:spacing w:line="34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spacing w:before="59" w:line="234" w:lineRule="auto"/>
              <w:ind w:left="779" w:leftChars="0" w:right="139" w:rightChars="0" w:hanging="631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建议提案办理的总体情</w:t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况信息</w:t>
            </w:r>
          </w:p>
        </w:tc>
        <w:tc>
          <w:tcPr>
            <w:tcW w:w="1336" w:type="dxa"/>
            <w:vAlign w:val="top"/>
          </w:tcPr>
          <w:p>
            <w:pPr>
              <w:spacing w:line="341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158"/>
              <w:textAlignment w:val="baseline"/>
              <w:rPr>
                <w:rFonts w:hint="eastAsia" w:ascii="仿宋_GB2312" w:hAnsi="仿宋_GB2312" w:eastAsia="仿宋_GB2312" w:cs="仿宋_GB2312"/>
                <w:spacing w:val="-15"/>
                <w:sz w:val="18"/>
                <w:szCs w:val="18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158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18"/>
                <w:szCs w:val="18"/>
              </w:rPr>
              <w:t>自该政府信息形成或者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171"/>
              <w:textAlignment w:val="baseline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变更之日起20个工作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left="296" w:leftChars="0" w:right="95" w:rightChars="0" w:hanging="133" w:firstLineChars="0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18"/>
                <w:szCs w:val="18"/>
              </w:rPr>
              <w:t>日内及时公开。另有规</w:t>
            </w: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71" w:leftChars="34" w:right="71" w:rightChars="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  <w:t>其他重点领域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  <w:t>重要会议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90" w:leftChars="43" w:right="90" w:rightChars="43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重要会议</w:t>
            </w:r>
          </w:p>
        </w:tc>
        <w:tc>
          <w:tcPr>
            <w:tcW w:w="67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highlight w:val="none"/>
              </w:rPr>
              <w:t>重要会议信息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spacing w:val="-6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18"/>
                <w:szCs w:val="18"/>
                <w:highlight w:val="none"/>
                <w:lang w:eastAsia="zh-CN"/>
              </w:rPr>
              <w:t>自该政府信息形成或者变更之日起20个工作日内及时公开。另有规定的，从其规定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  <w:t>通知公告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90" w:leftChars="43" w:right="90" w:rightChars="43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通知公告</w:t>
            </w:r>
          </w:p>
        </w:tc>
        <w:tc>
          <w:tcPr>
            <w:tcW w:w="67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  <w:highlight w:val="none"/>
              </w:rPr>
              <w:t>各类通知公告公示信息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spacing w:val="-6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18"/>
                <w:szCs w:val="18"/>
                <w:highlight w:val="none"/>
              </w:rPr>
              <w:t>实时公开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1" w:leftChars="34" w:right="71" w:rightChars="34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18"/>
                <w:szCs w:val="18"/>
                <w:lang w:val="en-US" w:eastAsia="zh-CN" w:bidi="ar-SA"/>
              </w:rPr>
              <w:t>政府工作报告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90" w:leftChars="43" w:right="90" w:rightChars="43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任务分工与监督</w:t>
            </w:r>
          </w:p>
        </w:tc>
        <w:tc>
          <w:tcPr>
            <w:tcW w:w="67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auto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Arial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政府工作报告中涉及商务工作的相关任务分工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  <w:lang w:eastAsia="zh-CN"/>
              </w:rPr>
              <w:t>自该政府信息形成或者变更之日起20个工作日内及时公开。另有规定的，从其规定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01" w:lineRule="auto"/>
              <w:ind w:left="71" w:leftChars="34" w:right="71" w:rightChars="34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90" w:leftChars="43" w:right="90" w:rightChars="43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进展成效与举措</w:t>
            </w:r>
          </w:p>
        </w:tc>
        <w:tc>
          <w:tcPr>
            <w:tcW w:w="67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auto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Arial"/>
                <w:snapToGrid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 w:val="18"/>
                <w:szCs w:val="18"/>
              </w:rPr>
              <w:t>执行措施、实施步骤、责任分工、监督方式、工作进展、取得成效、后续举措等信息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  <w:highlight w:val="none"/>
                <w:lang w:eastAsia="zh-CN"/>
              </w:rPr>
              <w:t>自该政府信息形成或者变更之日起20个工作日内及时公开。另有规定的，从其规定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01" w:lineRule="auto"/>
              <w:ind w:left="71" w:leftChars="34" w:right="71" w:rightChars="34"/>
              <w:textAlignment w:val="baseline"/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90" w:leftChars="43" w:right="90" w:rightChars="43"/>
              <w:jc w:val="center"/>
              <w:textAlignment w:val="baseline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法治政府建设工作报告</w:t>
            </w:r>
          </w:p>
        </w:tc>
        <w:tc>
          <w:tcPr>
            <w:tcW w:w="67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法治政府建设情况年度工作报告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18"/>
                <w:szCs w:val="18"/>
              </w:rPr>
              <w:t>每年1月31日前公开上年度总体情况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spacing w:before="59" w:line="240" w:lineRule="exact"/>
              <w:ind w:left="1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4"/>
                <w:sz w:val="18"/>
                <w:szCs w:val="18"/>
              </w:rPr>
              <w:t>政府</w:t>
            </w:r>
          </w:p>
          <w:p>
            <w:pPr>
              <w:pStyle w:val="9"/>
              <w:spacing w:line="221" w:lineRule="auto"/>
              <w:ind w:left="1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信息</w:t>
            </w:r>
          </w:p>
          <w:p>
            <w:pPr>
              <w:pStyle w:val="9"/>
              <w:spacing w:before="24" w:line="222" w:lineRule="auto"/>
              <w:ind w:left="14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公开</w:t>
            </w:r>
          </w:p>
          <w:p>
            <w:pPr>
              <w:pStyle w:val="9"/>
              <w:spacing w:before="23" w:line="223" w:lineRule="auto"/>
              <w:ind w:left="140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9"/>
              <w:spacing w:before="42" w:line="222" w:lineRule="auto"/>
              <w:ind w:left="14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政府信息的分类、编排</w:t>
            </w:r>
          </w:p>
          <w:p>
            <w:pPr>
              <w:pStyle w:val="9"/>
              <w:spacing w:before="23" w:line="222" w:lineRule="auto"/>
              <w:ind w:left="14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体系；政府信息获取方</w:t>
            </w:r>
          </w:p>
          <w:p>
            <w:pPr>
              <w:pStyle w:val="9"/>
              <w:spacing w:before="23" w:line="222" w:lineRule="auto"/>
              <w:ind w:left="15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式；政府信息公开机构</w:t>
            </w:r>
          </w:p>
          <w:p>
            <w:pPr>
              <w:pStyle w:val="9"/>
              <w:spacing w:before="23" w:line="221" w:lineRule="auto"/>
              <w:ind w:left="14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信息（包括名称、办公</w:t>
            </w:r>
          </w:p>
          <w:p>
            <w:pPr>
              <w:pStyle w:val="9"/>
              <w:spacing w:before="25" w:line="223" w:lineRule="auto"/>
              <w:ind w:left="14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地址、办公时间、联系</w:t>
            </w:r>
          </w:p>
          <w:p>
            <w:pPr>
              <w:pStyle w:val="9"/>
              <w:spacing w:before="22" w:line="223" w:lineRule="auto"/>
              <w:ind w:left="16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电话、传真号码、互联</w:t>
            </w:r>
          </w:p>
          <w:p>
            <w:pPr>
              <w:pStyle w:val="9"/>
              <w:spacing w:before="23" w:line="195" w:lineRule="auto"/>
              <w:ind w:left="439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网联系方式等）</w:t>
            </w:r>
          </w:p>
        </w:tc>
        <w:tc>
          <w:tcPr>
            <w:tcW w:w="1336" w:type="dxa"/>
            <w:vAlign w:val="top"/>
          </w:tcPr>
          <w:p>
            <w:pPr>
              <w:spacing w:line="29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spacing w:line="290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spacing w:line="342" w:lineRule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9"/>
              <w:spacing w:before="59" w:line="233" w:lineRule="auto"/>
              <w:ind w:left="117" w:leftChars="0" w:right="100" w:rightChars="0" w:firstLine="70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更之日起20个工作日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tabs>
          <w:tab w:val="left" w:pos="12872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12872"/>
        </w:tabs>
        <w:bidi w:val="0"/>
        <w:jc w:val="left"/>
        <w:rPr>
          <w:rFonts w:hint="eastAsia" w:eastAsia="宋体"/>
          <w:lang w:val="en-US" w:eastAsia="zh-CN"/>
        </w:rPr>
      </w:pPr>
    </w:p>
    <w:tbl>
      <w:tblPr>
        <w:tblStyle w:val="8"/>
        <w:tblpPr w:leftFromText="180" w:rightFromText="180" w:vertAnchor="text" w:horzAnchor="page" w:tblpX="1735" w:tblpY="183"/>
        <w:tblOverlap w:val="never"/>
        <w:tblW w:w="13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635"/>
        <w:gridCol w:w="725"/>
        <w:gridCol w:w="674"/>
        <w:gridCol w:w="2086"/>
        <w:gridCol w:w="1336"/>
        <w:gridCol w:w="1911"/>
        <w:gridCol w:w="1326"/>
        <w:gridCol w:w="1768"/>
        <w:gridCol w:w="622"/>
        <w:gridCol w:w="624"/>
        <w:gridCol w:w="623"/>
        <w:gridCol w:w="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640" w:type="dxa"/>
            <w:gridSpan w:val="4"/>
            <w:vAlign w:val="top"/>
          </w:tcPr>
          <w:p>
            <w:pPr>
              <w:spacing w:before="42" w:line="205" w:lineRule="auto"/>
              <w:ind w:left="96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公开事项</w:t>
            </w:r>
          </w:p>
        </w:tc>
        <w:tc>
          <w:tcPr>
            <w:tcW w:w="2086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公开内容（要素）</w:t>
            </w:r>
          </w:p>
        </w:tc>
        <w:tc>
          <w:tcPr>
            <w:tcW w:w="1336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31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公开依据</w:t>
            </w:r>
          </w:p>
        </w:tc>
        <w:tc>
          <w:tcPr>
            <w:tcW w:w="1911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60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公开时限</w:t>
            </w:r>
          </w:p>
        </w:tc>
        <w:tc>
          <w:tcPr>
            <w:tcW w:w="1326" w:type="dxa"/>
            <w:vMerge w:val="restart"/>
            <w:tcBorders>
              <w:bottom w:val="nil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8" w:line="224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公开主体</w:t>
            </w:r>
          </w:p>
        </w:tc>
        <w:tc>
          <w:tcPr>
            <w:tcW w:w="1768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58" w:line="222" w:lineRule="auto"/>
              <w:ind w:left="26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公开渠道和载体</w:t>
            </w:r>
          </w:p>
        </w:tc>
        <w:tc>
          <w:tcPr>
            <w:tcW w:w="1246" w:type="dxa"/>
            <w:gridSpan w:val="2"/>
            <w:vAlign w:val="top"/>
          </w:tcPr>
          <w:p>
            <w:pPr>
              <w:spacing w:before="42" w:line="205" w:lineRule="auto"/>
              <w:ind w:left="2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公开对象</w:t>
            </w:r>
          </w:p>
        </w:tc>
        <w:tc>
          <w:tcPr>
            <w:tcW w:w="1254" w:type="dxa"/>
            <w:gridSpan w:val="2"/>
            <w:vAlign w:val="top"/>
          </w:tcPr>
          <w:p>
            <w:pPr>
              <w:spacing w:before="42" w:line="205" w:lineRule="auto"/>
              <w:ind w:left="27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公开方式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06" w:type="dxa"/>
            <w:vAlign w:val="top"/>
          </w:tcPr>
          <w:p>
            <w:pPr>
              <w:spacing w:before="157" w:line="240" w:lineRule="exact"/>
              <w:ind w:left="1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position w:val="4"/>
                <w:sz w:val="18"/>
                <w:szCs w:val="18"/>
              </w:rPr>
              <w:t>一级</w:t>
            </w:r>
          </w:p>
          <w:p>
            <w:pPr>
              <w:spacing w:line="221" w:lineRule="auto"/>
              <w:ind w:left="1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635" w:type="dxa"/>
            <w:vAlign w:val="top"/>
          </w:tcPr>
          <w:p>
            <w:pPr>
              <w:spacing w:before="157" w:line="240" w:lineRule="exact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4"/>
                <w:sz w:val="18"/>
                <w:szCs w:val="18"/>
              </w:rPr>
              <w:t>二级</w:t>
            </w:r>
          </w:p>
          <w:p>
            <w:pPr>
              <w:spacing w:line="221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725" w:type="dxa"/>
            <w:vAlign w:val="top"/>
          </w:tcPr>
          <w:p>
            <w:pPr>
              <w:spacing w:before="157" w:line="240" w:lineRule="exact"/>
              <w:ind w:left="18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position w:val="4"/>
                <w:sz w:val="18"/>
                <w:szCs w:val="18"/>
              </w:rPr>
              <w:t>三级</w:t>
            </w:r>
          </w:p>
          <w:p>
            <w:pPr>
              <w:spacing w:line="221" w:lineRule="auto"/>
              <w:ind w:left="18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674" w:type="dxa"/>
            <w:vAlign w:val="top"/>
          </w:tcPr>
          <w:p>
            <w:pPr>
              <w:spacing w:before="157" w:line="240" w:lineRule="exact"/>
              <w:ind w:left="16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position w:val="4"/>
                <w:sz w:val="18"/>
                <w:szCs w:val="18"/>
              </w:rPr>
              <w:t>四级</w:t>
            </w:r>
          </w:p>
          <w:p>
            <w:pPr>
              <w:spacing w:line="221" w:lineRule="auto"/>
              <w:ind w:left="16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事项</w:t>
            </w:r>
          </w:p>
        </w:tc>
        <w:tc>
          <w:tcPr>
            <w:tcW w:w="2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" w:type="dxa"/>
            <w:vAlign w:val="top"/>
          </w:tcPr>
          <w:p>
            <w:pPr>
              <w:spacing w:before="157" w:line="240" w:lineRule="exact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position w:val="4"/>
                <w:sz w:val="18"/>
                <w:szCs w:val="18"/>
              </w:rPr>
              <w:t>全社</w:t>
            </w:r>
          </w:p>
          <w:p>
            <w:pPr>
              <w:spacing w:line="222" w:lineRule="auto"/>
              <w:ind w:left="22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会</w:t>
            </w:r>
          </w:p>
        </w:tc>
        <w:tc>
          <w:tcPr>
            <w:tcW w:w="624" w:type="dxa"/>
            <w:vAlign w:val="top"/>
          </w:tcPr>
          <w:p>
            <w:pPr>
              <w:spacing w:before="157" w:line="240" w:lineRule="exact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position w:val="4"/>
                <w:sz w:val="18"/>
                <w:szCs w:val="18"/>
              </w:rPr>
              <w:t>特定</w:t>
            </w:r>
          </w:p>
          <w:p>
            <w:pPr>
              <w:spacing w:line="222" w:lineRule="auto"/>
              <w:ind w:left="13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623" w:type="dxa"/>
            <w:vAlign w:val="top"/>
          </w:tcPr>
          <w:p>
            <w:pPr>
              <w:spacing w:before="157" w:line="235" w:lineRule="auto"/>
              <w:ind w:left="139" w:right="122" w:firstLine="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主动公开</w:t>
            </w:r>
          </w:p>
        </w:tc>
        <w:tc>
          <w:tcPr>
            <w:tcW w:w="631" w:type="dxa"/>
            <w:vAlign w:val="top"/>
          </w:tcPr>
          <w:p>
            <w:pPr>
              <w:spacing w:before="36" w:line="222" w:lineRule="auto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依申</w:t>
            </w:r>
          </w:p>
          <w:p>
            <w:pPr>
              <w:spacing w:before="23" w:line="223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请公</w:t>
            </w:r>
          </w:p>
          <w:p>
            <w:pPr>
              <w:spacing w:before="22" w:line="202" w:lineRule="auto"/>
              <w:ind w:left="23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0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40" w:line="240" w:lineRule="exact"/>
              <w:ind w:left="1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政府</w:t>
            </w:r>
            <w:r>
              <w:rPr>
                <w:rFonts w:hint="eastAsia" w:ascii="仿宋_GB2312" w:hAnsi="仿宋_GB2312" w:eastAsia="仿宋_GB2312" w:cs="仿宋_GB2312"/>
                <w:spacing w:val="-6"/>
                <w:position w:val="4"/>
                <w:sz w:val="18"/>
                <w:szCs w:val="18"/>
              </w:rPr>
              <w:t>信息</w:t>
            </w:r>
          </w:p>
          <w:p>
            <w:pPr>
              <w:pStyle w:val="9"/>
              <w:spacing w:line="222" w:lineRule="auto"/>
              <w:ind w:left="14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公开</w:t>
            </w:r>
          </w:p>
          <w:p>
            <w:pPr>
              <w:pStyle w:val="9"/>
              <w:spacing w:before="23" w:line="196" w:lineRule="auto"/>
              <w:ind w:left="140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18"/>
                <w:szCs w:val="18"/>
              </w:rPr>
              <w:t>制度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9"/>
              <w:spacing w:before="40" w:line="222" w:lineRule="auto"/>
              <w:ind w:left="24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国家、省、市、及本单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位信息公开制度文件</w:t>
            </w:r>
          </w:p>
        </w:tc>
        <w:tc>
          <w:tcPr>
            <w:tcW w:w="1336" w:type="dxa"/>
            <w:vAlign w:val="center"/>
          </w:tcPr>
          <w:p>
            <w:pPr>
              <w:pStyle w:val="9"/>
              <w:spacing w:before="59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40" w:line="222" w:lineRule="auto"/>
              <w:ind w:firstLine="348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center"/>
          </w:tcPr>
          <w:p>
            <w:pPr>
              <w:pStyle w:val="9"/>
              <w:spacing w:before="40" w:line="220" w:lineRule="auto"/>
              <w:ind w:left="117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自该信息形成或者变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更之日起20个工作日</w:t>
            </w:r>
          </w:p>
          <w:p>
            <w:pPr>
              <w:pStyle w:val="9"/>
              <w:spacing w:before="25" w:line="221" w:lineRule="auto"/>
              <w:ind w:left="247" w:leftChars="0" w:right="138" w:rightChars="0" w:hanging="72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内及时公开。另有规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定的，从其规定</w:t>
            </w:r>
          </w:p>
        </w:tc>
        <w:tc>
          <w:tcPr>
            <w:tcW w:w="1326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0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spacing w:before="42" w:line="240" w:lineRule="exact"/>
              <w:ind w:left="1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position w:val="4"/>
                <w:sz w:val="18"/>
                <w:szCs w:val="18"/>
              </w:rPr>
              <w:t>政府</w:t>
            </w:r>
          </w:p>
          <w:p>
            <w:pPr>
              <w:pStyle w:val="9"/>
              <w:spacing w:line="221" w:lineRule="auto"/>
              <w:ind w:left="14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信息</w:t>
            </w:r>
          </w:p>
          <w:p>
            <w:pPr>
              <w:pStyle w:val="9"/>
              <w:spacing w:before="24" w:line="222" w:lineRule="auto"/>
              <w:ind w:left="14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公开</w:t>
            </w:r>
          </w:p>
          <w:p>
            <w:pPr>
              <w:pStyle w:val="9"/>
              <w:spacing w:before="23" w:line="201" w:lineRule="auto"/>
              <w:ind w:left="143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18"/>
                <w:szCs w:val="18"/>
              </w:rPr>
              <w:t>年报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7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086" w:type="dxa"/>
            <w:vAlign w:val="top"/>
          </w:tcPr>
          <w:p>
            <w:pPr>
              <w:pStyle w:val="9"/>
              <w:spacing w:before="283" w:line="233" w:lineRule="auto"/>
              <w:ind w:left="419" w:leftChars="0" w:right="139" w:rightChars="0" w:hanging="270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本单位历年政府信息公开工作年度报告</w:t>
            </w:r>
          </w:p>
        </w:tc>
        <w:tc>
          <w:tcPr>
            <w:tcW w:w="1336" w:type="dxa"/>
            <w:vAlign w:val="top"/>
          </w:tcPr>
          <w:p>
            <w:pPr>
              <w:pStyle w:val="9"/>
              <w:spacing w:before="282" w:line="222" w:lineRule="auto"/>
              <w:ind w:left="134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《政府信息公</w:t>
            </w:r>
          </w:p>
          <w:p>
            <w:pPr>
              <w:pStyle w:val="9"/>
              <w:spacing w:before="24" w:line="222" w:lineRule="auto"/>
              <w:ind w:left="313" w:left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开条例》</w:t>
            </w:r>
          </w:p>
        </w:tc>
        <w:tc>
          <w:tcPr>
            <w:tcW w:w="1911" w:type="dxa"/>
            <w:vAlign w:val="top"/>
          </w:tcPr>
          <w:p>
            <w:pPr>
              <w:pStyle w:val="9"/>
              <w:spacing w:before="283" w:line="234" w:lineRule="auto"/>
              <w:ind w:left="379" w:leftChars="0" w:right="88" w:rightChars="0" w:hanging="258" w:firstLineChars="0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>每年1月31日前公开上</w:t>
            </w: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>年度总体情况</w:t>
            </w:r>
          </w:p>
        </w:tc>
        <w:tc>
          <w:tcPr>
            <w:tcW w:w="1326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商务局</w:t>
            </w:r>
          </w:p>
        </w:tc>
        <w:tc>
          <w:tcPr>
            <w:tcW w:w="1768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政府门户网站</w:t>
            </w:r>
          </w:p>
        </w:tc>
        <w:tc>
          <w:tcPr>
            <w:tcW w:w="622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24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</w:p>
        </w:tc>
        <w:tc>
          <w:tcPr>
            <w:tcW w:w="623" w:type="dxa"/>
            <w:vAlign w:val="top"/>
          </w:tcPr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</w:pPr>
          </w:p>
          <w:p>
            <w:pPr>
              <w:pStyle w:val="9"/>
              <w:spacing w:before="58" w:line="223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  <w:lang w:eastAsia="zh-CN"/>
              </w:rPr>
              <w:t>√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tabs>
          <w:tab w:val="left" w:pos="12872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tabs>
          <w:tab w:val="left" w:pos="12872"/>
        </w:tabs>
        <w:bidi w:val="0"/>
        <w:jc w:val="left"/>
        <w:rPr>
          <w:rFonts w:hint="eastAsia" w:eastAsia="宋体"/>
          <w:lang w:val="en-US" w:eastAsia="zh-CN"/>
        </w:rPr>
      </w:pPr>
    </w:p>
    <w:sectPr>
      <w:footerReference r:id="rId6" w:type="default"/>
      <w:pgSz w:w="16783" w:h="11850"/>
      <w:pgMar w:top="1007" w:right="1018" w:bottom="1124" w:left="1602" w:header="0" w:footer="8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-7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FhY2Y5ZmQzOWNlYTk1NzI0ZjZiZGE1YzRiZjdlNDAifQ=="/>
  </w:docVars>
  <w:rsids>
    <w:rsidRoot w:val="00000000"/>
    <w:rsid w:val="066548D0"/>
    <w:rsid w:val="14403C06"/>
    <w:rsid w:val="1B460C81"/>
    <w:rsid w:val="201A66D6"/>
    <w:rsid w:val="255F69BB"/>
    <w:rsid w:val="34086B4A"/>
    <w:rsid w:val="4FCD6536"/>
    <w:rsid w:val="5CA14AE4"/>
    <w:rsid w:val="5CC14073"/>
    <w:rsid w:val="5E6D43E6"/>
    <w:rsid w:val="63492F23"/>
    <w:rsid w:val="6FA31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3447</Words>
  <Characters>3484</Characters>
  <TotalTime>5</TotalTime>
  <ScaleCrop>false</ScaleCrop>
  <LinksUpToDate>false</LinksUpToDate>
  <CharactersWithSpaces>3506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2023-07-28T14:53:00Z</dcterms:created>
  <dc:creator>user</dc:creator>
  <cp:lastModifiedBy>lenovo</cp:lastModifiedBy>
  <dcterms:modified xsi:type="dcterms:W3CDTF">2023-08-24T08:53:52Z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2023-07-31T08:44:45Z</vt:filetime>
  </property>
  <property fmtid="{D5CDD505-2E9C-101B-9397-08002B2CF9AE}" pid="4" name="KSOProductBuildVer">
    <vt:lpwstr>2052-11.1.0.14309</vt:lpwstr>
  </property>
  <property fmtid="{D5CDD505-2E9C-101B-9397-08002B2CF9AE}" pid="5" name="ICV">
    <vt:lpwstr>713761BAA7164F7F9159354CE67180FC_12</vt:lpwstr>
  </property>
</Properties>
</file>